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87" w:rsidRPr="006B0E90" w:rsidRDefault="003A0387" w:rsidP="005D3980">
      <w:pPr>
        <w:tabs>
          <w:tab w:val="left" w:pos="1440"/>
          <w:tab w:val="left" w:pos="1701"/>
          <w:tab w:val="right" w:pos="9356"/>
        </w:tabs>
        <w:rPr>
          <w:strike w:val="0"/>
          <w:sz w:val="22"/>
          <w:szCs w:val="22"/>
          <w:lang w:val="pt-BR"/>
        </w:rPr>
      </w:pPr>
      <w:r w:rsidRPr="006B0E90">
        <w:rPr>
          <w:strike w:val="0"/>
          <w:sz w:val="22"/>
          <w:szCs w:val="22"/>
          <w:lang w:val="pt-BR"/>
        </w:rPr>
        <w:t>Nomor</w:t>
      </w:r>
      <w:r w:rsidRPr="006B0E90">
        <w:rPr>
          <w:strike w:val="0"/>
          <w:sz w:val="22"/>
          <w:szCs w:val="22"/>
          <w:lang w:val="pt-BR"/>
        </w:rPr>
        <w:tab/>
        <w:t xml:space="preserve">:  </w:t>
      </w:r>
      <w:r w:rsidRPr="006B0E90">
        <w:rPr>
          <w:strike w:val="0"/>
          <w:sz w:val="22"/>
          <w:szCs w:val="22"/>
          <w:lang w:val="pt-BR"/>
        </w:rPr>
        <w:tab/>
        <w:t xml:space="preserve">             /H2.R8/PDP.01.05</w:t>
      </w:r>
      <w:r>
        <w:rPr>
          <w:strike w:val="0"/>
          <w:sz w:val="22"/>
          <w:szCs w:val="22"/>
          <w:lang w:val="pt-BR"/>
        </w:rPr>
        <w:t>/</w:t>
      </w:r>
      <w:r w:rsidRPr="006B0E90">
        <w:rPr>
          <w:strike w:val="0"/>
          <w:sz w:val="22"/>
          <w:szCs w:val="22"/>
          <w:lang w:val="pt-BR"/>
        </w:rPr>
        <w:t>2012</w:t>
      </w:r>
      <w:r w:rsidRPr="006B0E90">
        <w:rPr>
          <w:strike w:val="0"/>
          <w:sz w:val="22"/>
          <w:szCs w:val="22"/>
          <w:lang w:val="pt-BR"/>
        </w:rPr>
        <w:tab/>
        <w:t xml:space="preserve"> </w:t>
      </w:r>
      <w:r w:rsidR="005D3980">
        <w:rPr>
          <w:strike w:val="0"/>
          <w:sz w:val="22"/>
          <w:szCs w:val="22"/>
          <w:lang w:val="pt-BR"/>
        </w:rPr>
        <w:t>Oktober</w:t>
      </w:r>
      <w:r w:rsidRPr="006B0E90">
        <w:rPr>
          <w:strike w:val="0"/>
          <w:sz w:val="22"/>
          <w:szCs w:val="22"/>
          <w:lang w:val="pt-BR"/>
        </w:rPr>
        <w:t xml:space="preserve"> 2012</w:t>
      </w:r>
    </w:p>
    <w:p w:rsidR="003A0387" w:rsidRPr="006B0E90" w:rsidRDefault="003A0387" w:rsidP="003A0387">
      <w:pPr>
        <w:tabs>
          <w:tab w:val="left" w:pos="1440"/>
          <w:tab w:val="left" w:pos="1701"/>
          <w:tab w:val="right" w:pos="8640"/>
        </w:tabs>
        <w:rPr>
          <w:strike w:val="0"/>
          <w:sz w:val="22"/>
          <w:szCs w:val="22"/>
          <w:lang w:val="pt-BR"/>
        </w:rPr>
      </w:pPr>
      <w:r>
        <w:rPr>
          <w:strike w:val="0"/>
          <w:sz w:val="22"/>
          <w:szCs w:val="22"/>
          <w:lang w:val="pt-BR"/>
        </w:rPr>
        <w:t>Lampiran</w:t>
      </w:r>
      <w:r>
        <w:rPr>
          <w:strike w:val="0"/>
          <w:sz w:val="22"/>
          <w:szCs w:val="22"/>
          <w:lang w:val="pt-BR"/>
        </w:rPr>
        <w:tab/>
        <w:t xml:space="preserve">:   </w:t>
      </w:r>
      <w:r>
        <w:rPr>
          <w:strike w:val="0"/>
          <w:sz w:val="22"/>
          <w:szCs w:val="22"/>
          <w:lang w:val="pt-BR"/>
        </w:rPr>
        <w:tab/>
        <w:t>-</w:t>
      </w:r>
    </w:p>
    <w:p w:rsidR="002C6AF9" w:rsidRDefault="003A0387" w:rsidP="003A0387">
      <w:pPr>
        <w:tabs>
          <w:tab w:val="left" w:pos="1440"/>
          <w:tab w:val="left" w:pos="1701"/>
          <w:tab w:val="right" w:pos="8640"/>
        </w:tabs>
        <w:rPr>
          <w:b/>
          <w:strike w:val="0"/>
          <w:sz w:val="22"/>
          <w:szCs w:val="22"/>
          <w:lang w:val="pt-BR"/>
        </w:rPr>
      </w:pPr>
      <w:r w:rsidRPr="006B0E90">
        <w:rPr>
          <w:strike w:val="0"/>
          <w:sz w:val="22"/>
          <w:szCs w:val="22"/>
          <w:lang w:val="pt-BR"/>
        </w:rPr>
        <w:t>Perihal</w:t>
      </w:r>
      <w:r w:rsidRPr="006B0E90">
        <w:rPr>
          <w:strike w:val="0"/>
          <w:sz w:val="22"/>
          <w:szCs w:val="22"/>
          <w:lang w:val="pt-BR"/>
        </w:rPr>
        <w:tab/>
        <w:t xml:space="preserve">: </w:t>
      </w:r>
      <w:r w:rsidRPr="006B0E90">
        <w:rPr>
          <w:strike w:val="0"/>
          <w:sz w:val="22"/>
          <w:szCs w:val="22"/>
          <w:lang w:val="pt-BR"/>
        </w:rPr>
        <w:tab/>
      </w:r>
      <w:r>
        <w:rPr>
          <w:b/>
          <w:strike w:val="0"/>
          <w:sz w:val="22"/>
          <w:szCs w:val="22"/>
          <w:lang w:val="pt-BR"/>
        </w:rPr>
        <w:t xml:space="preserve">Himbauan </w:t>
      </w:r>
      <w:r w:rsidR="002C6AF9">
        <w:rPr>
          <w:b/>
          <w:strike w:val="0"/>
          <w:sz w:val="22"/>
          <w:szCs w:val="22"/>
          <w:lang w:val="pt-BR"/>
        </w:rPr>
        <w:t xml:space="preserve">Untuk Hati-Hati Atas </w:t>
      </w:r>
    </w:p>
    <w:p w:rsidR="003A0387" w:rsidRPr="002C6AF9" w:rsidRDefault="002C6AF9" w:rsidP="003A0387">
      <w:pPr>
        <w:tabs>
          <w:tab w:val="left" w:pos="1440"/>
          <w:tab w:val="left" w:pos="1701"/>
          <w:tab w:val="right" w:pos="8640"/>
        </w:tabs>
        <w:rPr>
          <w:b/>
          <w:i/>
          <w:strike w:val="0"/>
          <w:sz w:val="22"/>
          <w:szCs w:val="22"/>
          <w:lang w:val="pt-BR"/>
        </w:rPr>
      </w:pPr>
      <w:r>
        <w:rPr>
          <w:b/>
          <w:strike w:val="0"/>
          <w:sz w:val="22"/>
          <w:szCs w:val="22"/>
          <w:lang w:val="pt-BR"/>
        </w:rPr>
        <w:tab/>
      </w:r>
      <w:r>
        <w:rPr>
          <w:b/>
          <w:strike w:val="0"/>
          <w:sz w:val="22"/>
          <w:szCs w:val="22"/>
          <w:lang w:val="pt-BR"/>
        </w:rPr>
        <w:tab/>
        <w:t xml:space="preserve">Penipuan melalui </w:t>
      </w:r>
      <w:r>
        <w:rPr>
          <w:b/>
          <w:i/>
          <w:strike w:val="0"/>
          <w:sz w:val="22"/>
          <w:szCs w:val="22"/>
          <w:lang w:val="pt-BR"/>
        </w:rPr>
        <w:t>SMS</w:t>
      </w:r>
    </w:p>
    <w:p w:rsidR="003A0387" w:rsidRPr="006B0E90" w:rsidRDefault="003A0387" w:rsidP="003A0387">
      <w:pPr>
        <w:tabs>
          <w:tab w:val="left" w:pos="1440"/>
          <w:tab w:val="right" w:pos="8640"/>
        </w:tabs>
        <w:rPr>
          <w:strike w:val="0"/>
          <w:sz w:val="22"/>
          <w:szCs w:val="22"/>
          <w:lang w:val="pt-BR"/>
        </w:rPr>
      </w:pPr>
    </w:p>
    <w:p w:rsidR="003A0387" w:rsidRPr="006B0E90" w:rsidRDefault="003A0387" w:rsidP="003A0387">
      <w:pPr>
        <w:tabs>
          <w:tab w:val="left" w:pos="1440"/>
          <w:tab w:val="right" w:pos="8640"/>
        </w:tabs>
        <w:rPr>
          <w:strike w:val="0"/>
          <w:sz w:val="22"/>
          <w:szCs w:val="22"/>
          <w:lang w:val="pt-BR"/>
        </w:rPr>
      </w:pPr>
      <w:r w:rsidRPr="006B0E90">
        <w:rPr>
          <w:strike w:val="0"/>
          <w:sz w:val="22"/>
          <w:szCs w:val="22"/>
          <w:lang w:val="pt-BR"/>
        </w:rPr>
        <w:t>Kepada Yth.</w:t>
      </w:r>
    </w:p>
    <w:p w:rsidR="003A0387" w:rsidRPr="005D3980" w:rsidRDefault="003A0387" w:rsidP="003A0387">
      <w:pPr>
        <w:tabs>
          <w:tab w:val="left" w:pos="1440"/>
          <w:tab w:val="right" w:pos="8640"/>
        </w:tabs>
        <w:rPr>
          <w:b/>
          <w:strike w:val="0"/>
          <w:sz w:val="22"/>
          <w:szCs w:val="22"/>
        </w:rPr>
      </w:pPr>
      <w:r w:rsidRPr="005D3980">
        <w:rPr>
          <w:b/>
          <w:strike w:val="0"/>
          <w:sz w:val="22"/>
          <w:szCs w:val="22"/>
        </w:rPr>
        <w:t xml:space="preserve">Para </w:t>
      </w:r>
      <w:proofErr w:type="spellStart"/>
      <w:r w:rsidRPr="005D3980">
        <w:rPr>
          <w:b/>
          <w:strike w:val="0"/>
          <w:sz w:val="22"/>
          <w:szCs w:val="22"/>
        </w:rPr>
        <w:t>Mahasiswa</w:t>
      </w:r>
      <w:proofErr w:type="spellEnd"/>
      <w:r w:rsidRPr="005D3980">
        <w:rPr>
          <w:b/>
          <w:strike w:val="0"/>
          <w:sz w:val="22"/>
          <w:szCs w:val="22"/>
        </w:rPr>
        <w:t xml:space="preserve"> UI </w:t>
      </w:r>
    </w:p>
    <w:p w:rsidR="002C6AF9" w:rsidRDefault="002C6AF9" w:rsidP="003A0387">
      <w:pPr>
        <w:pStyle w:val="ListParagraph"/>
        <w:numPr>
          <w:ilvl w:val="0"/>
          <w:numId w:val="3"/>
        </w:numPr>
        <w:tabs>
          <w:tab w:val="left" w:pos="1440"/>
          <w:tab w:val="right" w:pos="8640"/>
        </w:tabs>
        <w:rPr>
          <w:strike w:val="0"/>
          <w:sz w:val="22"/>
          <w:szCs w:val="22"/>
        </w:rPr>
      </w:pPr>
      <w:r>
        <w:rPr>
          <w:strike w:val="0"/>
          <w:sz w:val="22"/>
          <w:szCs w:val="22"/>
        </w:rPr>
        <w:t xml:space="preserve">Program </w:t>
      </w:r>
      <w:proofErr w:type="spellStart"/>
      <w:r>
        <w:rPr>
          <w:strike w:val="0"/>
          <w:sz w:val="22"/>
          <w:szCs w:val="22"/>
        </w:rPr>
        <w:t>Vokasi</w:t>
      </w:r>
      <w:proofErr w:type="spellEnd"/>
    </w:p>
    <w:p w:rsidR="003A0387" w:rsidRDefault="003A0387" w:rsidP="003A0387">
      <w:pPr>
        <w:pStyle w:val="ListParagraph"/>
        <w:numPr>
          <w:ilvl w:val="0"/>
          <w:numId w:val="3"/>
        </w:numPr>
        <w:tabs>
          <w:tab w:val="left" w:pos="1440"/>
          <w:tab w:val="right" w:pos="8640"/>
        </w:tabs>
        <w:rPr>
          <w:strike w:val="0"/>
          <w:sz w:val="22"/>
          <w:szCs w:val="22"/>
        </w:rPr>
      </w:pPr>
      <w:r>
        <w:rPr>
          <w:strike w:val="0"/>
          <w:sz w:val="22"/>
          <w:szCs w:val="22"/>
        </w:rPr>
        <w:t>Program S</w:t>
      </w:r>
      <w:r w:rsidR="002C6AF9">
        <w:rPr>
          <w:strike w:val="0"/>
          <w:sz w:val="22"/>
          <w:szCs w:val="22"/>
        </w:rPr>
        <w:t>-</w:t>
      </w:r>
      <w:r>
        <w:rPr>
          <w:strike w:val="0"/>
          <w:sz w:val="22"/>
          <w:szCs w:val="22"/>
        </w:rPr>
        <w:t>1</w:t>
      </w:r>
    </w:p>
    <w:p w:rsidR="003A0387" w:rsidRDefault="003A0387" w:rsidP="003A0387">
      <w:pPr>
        <w:pStyle w:val="ListParagraph"/>
        <w:numPr>
          <w:ilvl w:val="0"/>
          <w:numId w:val="3"/>
        </w:numPr>
        <w:tabs>
          <w:tab w:val="left" w:pos="1440"/>
          <w:tab w:val="right" w:pos="8640"/>
        </w:tabs>
        <w:rPr>
          <w:strike w:val="0"/>
          <w:sz w:val="22"/>
          <w:szCs w:val="22"/>
        </w:rPr>
      </w:pPr>
      <w:r>
        <w:rPr>
          <w:strike w:val="0"/>
          <w:sz w:val="22"/>
          <w:szCs w:val="22"/>
        </w:rPr>
        <w:t>Program S</w:t>
      </w:r>
      <w:r w:rsidR="002C6AF9">
        <w:rPr>
          <w:strike w:val="0"/>
          <w:sz w:val="22"/>
          <w:szCs w:val="22"/>
        </w:rPr>
        <w:t>-</w:t>
      </w:r>
      <w:r>
        <w:rPr>
          <w:strike w:val="0"/>
          <w:sz w:val="22"/>
          <w:szCs w:val="22"/>
        </w:rPr>
        <w:t>2</w:t>
      </w:r>
    </w:p>
    <w:p w:rsidR="002C6AF9" w:rsidRDefault="003A0387" w:rsidP="003A0387">
      <w:pPr>
        <w:pStyle w:val="ListParagraph"/>
        <w:numPr>
          <w:ilvl w:val="0"/>
          <w:numId w:val="3"/>
        </w:numPr>
        <w:tabs>
          <w:tab w:val="left" w:pos="1440"/>
          <w:tab w:val="right" w:pos="8640"/>
        </w:tabs>
        <w:rPr>
          <w:strike w:val="0"/>
          <w:sz w:val="22"/>
          <w:szCs w:val="22"/>
        </w:rPr>
      </w:pPr>
      <w:r>
        <w:rPr>
          <w:strike w:val="0"/>
          <w:sz w:val="22"/>
          <w:szCs w:val="22"/>
        </w:rPr>
        <w:t>Program S</w:t>
      </w:r>
      <w:r w:rsidR="002C6AF9">
        <w:rPr>
          <w:strike w:val="0"/>
          <w:sz w:val="22"/>
          <w:szCs w:val="22"/>
        </w:rPr>
        <w:t>-</w:t>
      </w:r>
      <w:r>
        <w:rPr>
          <w:strike w:val="0"/>
          <w:sz w:val="22"/>
          <w:szCs w:val="22"/>
        </w:rPr>
        <w:t>3</w:t>
      </w:r>
    </w:p>
    <w:p w:rsidR="003A0387" w:rsidRPr="002C6AF9" w:rsidRDefault="003A0387" w:rsidP="002C6AF9">
      <w:pPr>
        <w:pStyle w:val="ListParagraph"/>
        <w:tabs>
          <w:tab w:val="left" w:pos="1440"/>
          <w:tab w:val="right" w:pos="8640"/>
        </w:tabs>
        <w:ind w:left="284"/>
        <w:rPr>
          <w:strike w:val="0"/>
          <w:sz w:val="22"/>
          <w:szCs w:val="22"/>
        </w:rPr>
      </w:pPr>
      <w:r w:rsidRPr="002C6AF9">
        <w:rPr>
          <w:strike w:val="0"/>
          <w:sz w:val="22"/>
          <w:szCs w:val="22"/>
        </w:rPr>
        <w:t xml:space="preserve">Di </w:t>
      </w:r>
      <w:proofErr w:type="spellStart"/>
      <w:r w:rsidRPr="002C6AF9">
        <w:rPr>
          <w:strike w:val="0"/>
          <w:sz w:val="22"/>
          <w:szCs w:val="22"/>
        </w:rPr>
        <w:t>seluruh</w:t>
      </w:r>
      <w:proofErr w:type="spellEnd"/>
      <w:r w:rsidRPr="002C6AF9">
        <w:rPr>
          <w:strike w:val="0"/>
          <w:sz w:val="22"/>
          <w:szCs w:val="22"/>
        </w:rPr>
        <w:t xml:space="preserve"> program </w:t>
      </w:r>
      <w:proofErr w:type="spellStart"/>
      <w:r w:rsidRPr="002C6AF9">
        <w:rPr>
          <w:strike w:val="0"/>
          <w:sz w:val="22"/>
          <w:szCs w:val="22"/>
        </w:rPr>
        <w:t>studi</w:t>
      </w:r>
      <w:proofErr w:type="spellEnd"/>
    </w:p>
    <w:p w:rsidR="003A0387" w:rsidRDefault="003A0387" w:rsidP="003A0387">
      <w:pPr>
        <w:tabs>
          <w:tab w:val="left" w:pos="1440"/>
          <w:tab w:val="right" w:pos="8640"/>
        </w:tabs>
        <w:rPr>
          <w:strike w:val="0"/>
          <w:sz w:val="22"/>
          <w:szCs w:val="22"/>
        </w:rPr>
      </w:pPr>
    </w:p>
    <w:p w:rsidR="003A0387" w:rsidRDefault="003A0387" w:rsidP="005D3980">
      <w:pPr>
        <w:spacing w:after="120"/>
        <w:ind w:firstLine="720"/>
        <w:jc w:val="both"/>
        <w:rPr>
          <w:strike w:val="0"/>
          <w:sz w:val="22"/>
          <w:szCs w:val="22"/>
        </w:rPr>
      </w:pPr>
      <w:proofErr w:type="spellStart"/>
      <w:r w:rsidRPr="006B0E90">
        <w:rPr>
          <w:strike w:val="0"/>
          <w:sz w:val="22"/>
          <w:szCs w:val="22"/>
        </w:rPr>
        <w:t>Sehubungan</w:t>
      </w:r>
      <w:proofErr w:type="spellEnd"/>
      <w:r w:rsidRPr="006B0E90">
        <w:rPr>
          <w:strike w:val="0"/>
          <w:sz w:val="22"/>
          <w:szCs w:val="22"/>
        </w:rPr>
        <w:t xml:space="preserve"> </w:t>
      </w:r>
      <w:proofErr w:type="spellStart"/>
      <w:r>
        <w:rPr>
          <w:strike w:val="0"/>
          <w:sz w:val="22"/>
          <w:szCs w:val="22"/>
        </w:rPr>
        <w:t>dengan</w:t>
      </w:r>
      <w:proofErr w:type="spellEnd"/>
      <w:r>
        <w:rPr>
          <w:strike w:val="0"/>
          <w:sz w:val="22"/>
          <w:szCs w:val="22"/>
        </w:rPr>
        <w:t xml:space="preserve"> </w:t>
      </w:r>
      <w:proofErr w:type="spellStart"/>
      <w:r>
        <w:rPr>
          <w:strike w:val="0"/>
          <w:sz w:val="22"/>
          <w:szCs w:val="22"/>
        </w:rPr>
        <w:t>semakin</w:t>
      </w:r>
      <w:proofErr w:type="spellEnd"/>
      <w:r>
        <w:rPr>
          <w:strike w:val="0"/>
          <w:sz w:val="22"/>
          <w:szCs w:val="22"/>
        </w:rPr>
        <w:t xml:space="preserve"> </w:t>
      </w:r>
      <w:proofErr w:type="spellStart"/>
      <w:r>
        <w:rPr>
          <w:strike w:val="0"/>
          <w:sz w:val="22"/>
          <w:szCs w:val="22"/>
        </w:rPr>
        <w:t>maraknya</w:t>
      </w:r>
      <w:proofErr w:type="spellEnd"/>
      <w:r>
        <w:rPr>
          <w:strike w:val="0"/>
          <w:sz w:val="22"/>
          <w:szCs w:val="22"/>
        </w:rPr>
        <w:t xml:space="preserve"> </w:t>
      </w:r>
      <w:proofErr w:type="spellStart"/>
      <w:r>
        <w:rPr>
          <w:strike w:val="0"/>
          <w:sz w:val="22"/>
          <w:szCs w:val="22"/>
        </w:rPr>
        <w:t>penipuan</w:t>
      </w:r>
      <w:proofErr w:type="spellEnd"/>
      <w:r>
        <w:rPr>
          <w:strike w:val="0"/>
          <w:sz w:val="22"/>
          <w:szCs w:val="22"/>
        </w:rPr>
        <w:t xml:space="preserve"> yang </w:t>
      </w:r>
      <w:proofErr w:type="spellStart"/>
      <w:r>
        <w:rPr>
          <w:strike w:val="0"/>
          <w:sz w:val="22"/>
          <w:szCs w:val="22"/>
        </w:rPr>
        <w:t>menggunakan</w:t>
      </w:r>
      <w:proofErr w:type="spellEnd"/>
      <w:r>
        <w:rPr>
          <w:strike w:val="0"/>
          <w:sz w:val="22"/>
          <w:szCs w:val="22"/>
        </w:rPr>
        <w:t xml:space="preserve"> media </w:t>
      </w:r>
      <w:r w:rsidRPr="005D3980">
        <w:rPr>
          <w:i/>
          <w:strike w:val="0"/>
          <w:sz w:val="22"/>
          <w:szCs w:val="22"/>
        </w:rPr>
        <w:t>short message service (SMS)</w:t>
      </w:r>
      <w:r w:rsidR="002339F0">
        <w:rPr>
          <w:strike w:val="0"/>
          <w:sz w:val="22"/>
          <w:szCs w:val="22"/>
        </w:rPr>
        <w:t xml:space="preserve"> </w:t>
      </w:r>
      <w:proofErr w:type="spellStart"/>
      <w:r w:rsidR="002339F0">
        <w:rPr>
          <w:strike w:val="0"/>
          <w:sz w:val="22"/>
          <w:szCs w:val="22"/>
        </w:rPr>
        <w:t>dengan</w:t>
      </w:r>
      <w:proofErr w:type="spellEnd"/>
      <w:r w:rsidR="002339F0">
        <w:rPr>
          <w:strike w:val="0"/>
          <w:sz w:val="22"/>
          <w:szCs w:val="22"/>
        </w:rPr>
        <w:t xml:space="preserve"> modus,</w:t>
      </w:r>
    </w:p>
    <w:p w:rsidR="003A0387" w:rsidRDefault="003A0387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Memberitahukan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bahwa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penerima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sms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adalah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peserta</w:t>
      </w:r>
      <w:proofErr w:type="spellEnd"/>
      <w:r>
        <w:rPr>
          <w:strike w:val="0"/>
          <w:sz w:val="22"/>
        </w:rPr>
        <w:t xml:space="preserve"> seminar/workshop</w:t>
      </w:r>
      <w:r w:rsidR="00A779DE">
        <w:rPr>
          <w:strike w:val="0"/>
          <w:sz w:val="22"/>
        </w:rPr>
        <w:t xml:space="preserve"> DIKTI</w:t>
      </w:r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sejenisnya</w:t>
      </w:r>
      <w:proofErr w:type="spellEnd"/>
      <w:r w:rsidR="002339F0">
        <w:rPr>
          <w:strike w:val="0"/>
          <w:sz w:val="22"/>
        </w:rPr>
        <w:t>,</w:t>
      </w:r>
    </w:p>
    <w:p w:rsidR="003A0387" w:rsidRDefault="003A0387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Untuk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mengikuti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kegiatan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penerima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sms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diminta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menghubungi</w:t>
      </w:r>
      <w:proofErr w:type="spellEnd"/>
      <w:r>
        <w:rPr>
          <w:strike w:val="0"/>
          <w:sz w:val="22"/>
        </w:rPr>
        <w:t xml:space="preserve"> </w:t>
      </w:r>
      <w:proofErr w:type="spellStart"/>
      <w:r w:rsidRPr="00A779DE">
        <w:rPr>
          <w:b/>
          <w:strike w:val="0"/>
          <w:sz w:val="22"/>
        </w:rPr>
        <w:t>nomor</w:t>
      </w:r>
      <w:proofErr w:type="spellEnd"/>
      <w:r w:rsidRPr="00A779DE">
        <w:rPr>
          <w:b/>
          <w:strike w:val="0"/>
          <w:sz w:val="22"/>
        </w:rPr>
        <w:t xml:space="preserve"> </w:t>
      </w:r>
      <w:proofErr w:type="spellStart"/>
      <w:r w:rsidRPr="00A779DE">
        <w:rPr>
          <w:b/>
          <w:i/>
          <w:strike w:val="0"/>
          <w:sz w:val="22"/>
        </w:rPr>
        <w:t>handphone</w:t>
      </w:r>
      <w:proofErr w:type="spellEnd"/>
      <w:r>
        <w:rPr>
          <w:strike w:val="0"/>
          <w:sz w:val="22"/>
        </w:rPr>
        <w:t xml:space="preserve"> </w:t>
      </w:r>
      <w:proofErr w:type="spellStart"/>
      <w:r w:rsidR="00034B80">
        <w:rPr>
          <w:strike w:val="0"/>
          <w:sz w:val="22"/>
        </w:rPr>
        <w:t>narahubung</w:t>
      </w:r>
      <w:proofErr w:type="spellEnd"/>
      <w:r w:rsidR="005D3980">
        <w:rPr>
          <w:strike w:val="0"/>
          <w:sz w:val="22"/>
        </w:rPr>
        <w:t>,</w:t>
      </w:r>
      <w:r w:rsidR="00034B80">
        <w:rPr>
          <w:strike w:val="0"/>
          <w:sz w:val="22"/>
        </w:rPr>
        <w:t xml:space="preserve"> </w:t>
      </w:r>
      <w:r>
        <w:rPr>
          <w:strike w:val="0"/>
          <w:sz w:val="22"/>
        </w:rPr>
        <w:t xml:space="preserve">yang </w:t>
      </w:r>
      <w:r w:rsidR="00034B80" w:rsidRPr="00034B80">
        <w:rPr>
          <w:b/>
          <w:strike w:val="0"/>
          <w:sz w:val="22"/>
        </w:rPr>
        <w:t>SEOLAH-OLAH</w:t>
      </w:r>
      <w:r w:rsidR="00034B80"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merupakan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milik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Direktur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Kemahasiswaan</w:t>
      </w:r>
      <w:proofErr w:type="spellEnd"/>
      <w:r>
        <w:rPr>
          <w:strike w:val="0"/>
          <w:sz w:val="22"/>
        </w:rPr>
        <w:t xml:space="preserve"> (</w:t>
      </w:r>
      <w:proofErr w:type="spellStart"/>
      <w:r>
        <w:rPr>
          <w:strike w:val="0"/>
          <w:sz w:val="22"/>
        </w:rPr>
        <w:t>Bpk</w:t>
      </w:r>
      <w:proofErr w:type="spellEnd"/>
      <w:r>
        <w:rPr>
          <w:strike w:val="0"/>
          <w:sz w:val="22"/>
        </w:rPr>
        <w:t xml:space="preserve">. Dr. </w:t>
      </w:r>
      <w:proofErr w:type="spellStart"/>
      <w:r>
        <w:rPr>
          <w:strike w:val="0"/>
          <w:sz w:val="22"/>
        </w:rPr>
        <w:t>Kamarudin</w:t>
      </w:r>
      <w:proofErr w:type="spellEnd"/>
      <w:r>
        <w:rPr>
          <w:strike w:val="0"/>
          <w:sz w:val="22"/>
        </w:rPr>
        <w:t xml:space="preserve">) </w:t>
      </w:r>
      <w:proofErr w:type="spellStart"/>
      <w:r>
        <w:rPr>
          <w:strike w:val="0"/>
          <w:sz w:val="22"/>
        </w:rPr>
        <w:t>dan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Wakil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Rektor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Bidang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Akademik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Kemahasiswaan</w:t>
      </w:r>
      <w:proofErr w:type="spellEnd"/>
      <w:r>
        <w:rPr>
          <w:strike w:val="0"/>
          <w:sz w:val="22"/>
        </w:rPr>
        <w:t xml:space="preserve"> (</w:t>
      </w:r>
      <w:proofErr w:type="spellStart"/>
      <w:r>
        <w:rPr>
          <w:strike w:val="0"/>
          <w:sz w:val="22"/>
        </w:rPr>
        <w:t>Bpk</w:t>
      </w:r>
      <w:proofErr w:type="spellEnd"/>
      <w:r>
        <w:rPr>
          <w:strike w:val="0"/>
          <w:sz w:val="22"/>
        </w:rPr>
        <w:t xml:space="preserve">. </w:t>
      </w:r>
      <w:r w:rsidR="00034B80" w:rsidRPr="00034B80">
        <w:rPr>
          <w:strike w:val="0"/>
          <w:sz w:val="22"/>
        </w:rPr>
        <w:t>Dr. Ir. Muhammad Anis. M. Met</w:t>
      </w:r>
      <w:r w:rsidR="002339F0">
        <w:rPr>
          <w:strike w:val="0"/>
          <w:sz w:val="22"/>
        </w:rPr>
        <w:t>.),</w:t>
      </w:r>
    </w:p>
    <w:p w:rsidR="00034B80" w:rsidRDefault="00034B80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Bahwa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setelah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menghubungi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narahubung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 xml:space="preserve">, </w:t>
      </w:r>
      <w:proofErr w:type="spellStart"/>
      <w:r>
        <w:rPr>
          <w:strike w:val="0"/>
          <w:sz w:val="22"/>
        </w:rPr>
        <w:t>penerima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sms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diminta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untuk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mengirimkan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sejumlah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dana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rekening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tertentu</w:t>
      </w:r>
      <w:proofErr w:type="spellEnd"/>
      <w:r>
        <w:rPr>
          <w:strike w:val="0"/>
          <w:sz w:val="22"/>
        </w:rPr>
        <w:t>,</w:t>
      </w:r>
    </w:p>
    <w:p w:rsidR="00034B80" w:rsidRDefault="00034B80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Bahwa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dana</w:t>
      </w:r>
      <w:proofErr w:type="spellEnd"/>
      <w:r>
        <w:rPr>
          <w:strike w:val="0"/>
          <w:sz w:val="22"/>
        </w:rPr>
        <w:t xml:space="preserve"> yang </w:t>
      </w:r>
      <w:proofErr w:type="spellStart"/>
      <w:r>
        <w:rPr>
          <w:strike w:val="0"/>
          <w:sz w:val="22"/>
        </w:rPr>
        <w:t>dikirim</w:t>
      </w:r>
      <w:proofErr w:type="spellEnd"/>
      <w:r>
        <w:rPr>
          <w:strike w:val="0"/>
          <w:sz w:val="22"/>
        </w:rPr>
        <w:t xml:space="preserve"> via </w:t>
      </w:r>
      <w:r w:rsidRPr="00CF75EE">
        <w:rPr>
          <w:i/>
          <w:strike w:val="0"/>
          <w:sz w:val="22"/>
        </w:rPr>
        <w:t>transfer</w:t>
      </w:r>
      <w:r>
        <w:rPr>
          <w:strike w:val="0"/>
          <w:sz w:val="22"/>
        </w:rPr>
        <w:t xml:space="preserve"> bank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 xml:space="preserve"> </w:t>
      </w:r>
      <w:proofErr w:type="spellStart"/>
      <w:r w:rsidRPr="00A779DE">
        <w:rPr>
          <w:b/>
          <w:strike w:val="0"/>
          <w:sz w:val="22"/>
        </w:rPr>
        <w:t>dijanjikan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oleh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narahubung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akan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dikembalikan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setel</w:t>
      </w:r>
      <w:r w:rsidR="002339F0">
        <w:rPr>
          <w:strike w:val="0"/>
          <w:sz w:val="22"/>
        </w:rPr>
        <w:t>ah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kegiatan</w:t>
      </w:r>
      <w:proofErr w:type="spellEnd"/>
      <w:r w:rsidR="002339F0">
        <w:rPr>
          <w:strike w:val="0"/>
          <w:sz w:val="22"/>
        </w:rPr>
        <w:t xml:space="preserve"> seminar </w:t>
      </w:r>
      <w:proofErr w:type="spellStart"/>
      <w:r w:rsidR="002339F0">
        <w:rPr>
          <w:strike w:val="0"/>
          <w:sz w:val="22"/>
        </w:rPr>
        <w:t>berlangsung</w:t>
      </w:r>
      <w:proofErr w:type="spellEnd"/>
      <w:r w:rsidR="002339F0">
        <w:rPr>
          <w:strike w:val="0"/>
          <w:sz w:val="22"/>
        </w:rPr>
        <w:t>,</w:t>
      </w:r>
    </w:p>
    <w:p w:rsidR="00CF75EE" w:rsidRPr="00CF75EE" w:rsidRDefault="00034B80" w:rsidP="00CF75EE">
      <w:pPr>
        <w:pStyle w:val="ListParagraph"/>
        <w:numPr>
          <w:ilvl w:val="0"/>
          <w:numId w:val="3"/>
        </w:numPr>
        <w:spacing w:after="240"/>
        <w:ind w:left="714" w:hanging="357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Bahwa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sete</w:t>
      </w:r>
      <w:r w:rsidR="005D3980">
        <w:rPr>
          <w:strike w:val="0"/>
          <w:sz w:val="22"/>
        </w:rPr>
        <w:t>lah</w:t>
      </w:r>
      <w:proofErr w:type="spellEnd"/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uang</w:t>
      </w:r>
      <w:proofErr w:type="spellEnd"/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dikirim</w:t>
      </w:r>
      <w:proofErr w:type="spellEnd"/>
      <w:r w:rsidR="005D3980">
        <w:rPr>
          <w:strike w:val="0"/>
          <w:sz w:val="22"/>
        </w:rPr>
        <w:t xml:space="preserve"> (</w:t>
      </w:r>
      <w:r w:rsidR="005D3980" w:rsidRPr="005D3980">
        <w:rPr>
          <w:i/>
          <w:strike w:val="0"/>
          <w:sz w:val="22"/>
        </w:rPr>
        <w:t>transfer</w:t>
      </w:r>
      <w:r w:rsidR="005D3980">
        <w:rPr>
          <w:strike w:val="0"/>
          <w:sz w:val="22"/>
        </w:rPr>
        <w:t>),</w:t>
      </w:r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segala</w:t>
      </w:r>
      <w:proofErr w:type="spellEnd"/>
      <w:r>
        <w:rPr>
          <w:strike w:val="0"/>
          <w:sz w:val="22"/>
        </w:rPr>
        <w:t xml:space="preserve"> no HP </w:t>
      </w:r>
      <w:proofErr w:type="spellStart"/>
      <w:r>
        <w:rPr>
          <w:strike w:val="0"/>
          <w:sz w:val="22"/>
        </w:rPr>
        <w:t>dari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narahubung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tidak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dapat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dihubungi</w:t>
      </w:r>
      <w:proofErr w:type="spellEnd"/>
      <w:r>
        <w:rPr>
          <w:strike w:val="0"/>
          <w:sz w:val="22"/>
        </w:rPr>
        <w:t>.</w:t>
      </w:r>
    </w:p>
    <w:p w:rsidR="00CF75EE" w:rsidRPr="00CF75EE" w:rsidRDefault="00CF75EE" w:rsidP="00CF75EE">
      <w:pPr>
        <w:pStyle w:val="ListParagraph"/>
        <w:spacing w:before="480" w:after="120"/>
        <w:ind w:left="0" w:firstLine="720"/>
        <w:jc w:val="both"/>
        <w:rPr>
          <w:strike w:val="0"/>
          <w:sz w:val="6"/>
        </w:rPr>
      </w:pPr>
    </w:p>
    <w:p w:rsidR="00A779DE" w:rsidRDefault="00034B80" w:rsidP="00CF75EE">
      <w:pPr>
        <w:pStyle w:val="ListParagraph"/>
        <w:spacing w:before="480" w:after="120"/>
        <w:ind w:left="0" w:firstLine="720"/>
        <w:jc w:val="both"/>
        <w:rPr>
          <w:strike w:val="0"/>
          <w:sz w:val="22"/>
        </w:rPr>
      </w:pPr>
      <w:proofErr w:type="spellStart"/>
      <w:proofErr w:type="gramStart"/>
      <w:r>
        <w:rPr>
          <w:strike w:val="0"/>
          <w:sz w:val="22"/>
        </w:rPr>
        <w:t>Berdasar</w:t>
      </w:r>
      <w:r w:rsidR="00A779DE">
        <w:rPr>
          <w:strike w:val="0"/>
          <w:sz w:val="22"/>
        </w:rPr>
        <w:t>kan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hal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tersebut</w:t>
      </w:r>
      <w:proofErr w:type="spellEnd"/>
      <w:r w:rsidR="00A779DE">
        <w:rPr>
          <w:strike w:val="0"/>
          <w:sz w:val="22"/>
        </w:rPr>
        <w:t xml:space="preserve">, </w:t>
      </w:r>
      <w:proofErr w:type="spellStart"/>
      <w:r w:rsidR="00A779DE">
        <w:rPr>
          <w:strike w:val="0"/>
          <w:sz w:val="22"/>
        </w:rPr>
        <w:t>D</w:t>
      </w:r>
      <w:r w:rsidR="002339F0">
        <w:rPr>
          <w:strike w:val="0"/>
          <w:sz w:val="22"/>
        </w:rPr>
        <w:t>irektorat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Kemahasiswaan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menghimbau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para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m</w:t>
      </w:r>
      <w:r>
        <w:rPr>
          <w:strike w:val="0"/>
          <w:sz w:val="22"/>
        </w:rPr>
        <w:t>ahasiswa</w:t>
      </w:r>
      <w:proofErr w:type="spellEnd"/>
      <w:r>
        <w:rPr>
          <w:strike w:val="0"/>
          <w:sz w:val="22"/>
        </w:rPr>
        <w:t xml:space="preserve"> UI </w:t>
      </w:r>
      <w:proofErr w:type="spellStart"/>
      <w:r>
        <w:rPr>
          <w:strike w:val="0"/>
          <w:sz w:val="22"/>
        </w:rPr>
        <w:t>untuk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berhati-hati</w:t>
      </w:r>
      <w:proofErr w:type="spellEnd"/>
      <w:r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terhadap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penipuan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dengan</w:t>
      </w:r>
      <w:proofErr w:type="spellEnd"/>
      <w:r>
        <w:rPr>
          <w:strike w:val="0"/>
          <w:sz w:val="22"/>
        </w:rPr>
        <w:t xml:space="preserve"> modus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>.</w:t>
      </w:r>
      <w:proofErr w:type="gramEnd"/>
      <w:r>
        <w:rPr>
          <w:strike w:val="0"/>
          <w:sz w:val="22"/>
        </w:rPr>
        <w:t xml:space="preserve"> </w:t>
      </w:r>
      <w:proofErr w:type="spellStart"/>
      <w:proofErr w:type="gramStart"/>
      <w:r>
        <w:rPr>
          <w:strike w:val="0"/>
          <w:sz w:val="22"/>
        </w:rPr>
        <w:t>Apabila</w:t>
      </w:r>
      <w:proofErr w:type="spellEnd"/>
      <w:r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ada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mahasiswa</w:t>
      </w:r>
      <w:proofErr w:type="spellEnd"/>
      <w:r>
        <w:rPr>
          <w:strike w:val="0"/>
          <w:sz w:val="22"/>
        </w:rPr>
        <w:t xml:space="preserve"> yang </w:t>
      </w:r>
      <w:proofErr w:type="spellStart"/>
      <w:r>
        <w:rPr>
          <w:strike w:val="0"/>
          <w:sz w:val="22"/>
        </w:rPr>
        <w:t>mendapat</w:t>
      </w:r>
      <w:proofErr w:type="spellEnd"/>
      <w:r>
        <w:rPr>
          <w:strike w:val="0"/>
          <w:sz w:val="22"/>
        </w:rPr>
        <w:t xml:space="preserve"> </w:t>
      </w:r>
      <w:r w:rsidRPr="00A779DE">
        <w:rPr>
          <w:i/>
          <w:strike w:val="0"/>
          <w:sz w:val="22"/>
        </w:rPr>
        <w:t>SMS</w:t>
      </w:r>
      <w:r w:rsidR="002339F0"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tersebut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atau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setidakn</w:t>
      </w:r>
      <w:r w:rsidR="00A779DE">
        <w:rPr>
          <w:strike w:val="0"/>
          <w:sz w:val="22"/>
        </w:rPr>
        <w:t>ya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isinya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mencurigakan</w:t>
      </w:r>
      <w:proofErr w:type="spellEnd"/>
      <w:r w:rsidR="00A779DE">
        <w:rPr>
          <w:strike w:val="0"/>
          <w:sz w:val="22"/>
        </w:rPr>
        <w:t xml:space="preserve">, </w:t>
      </w:r>
      <w:proofErr w:type="spellStart"/>
      <w:r w:rsidR="00A779DE">
        <w:rPr>
          <w:strike w:val="0"/>
          <w:sz w:val="22"/>
        </w:rPr>
        <w:t>dapat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menghubungi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sekretariat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Direktorat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Kemahasiswaan</w:t>
      </w:r>
      <w:proofErr w:type="spellEnd"/>
      <w:r w:rsidR="00A779DE">
        <w:rPr>
          <w:strike w:val="0"/>
          <w:sz w:val="22"/>
        </w:rPr>
        <w:t xml:space="preserve"> UI </w:t>
      </w:r>
      <w:proofErr w:type="spellStart"/>
      <w:r w:rsidR="00A779DE">
        <w:rPr>
          <w:strike w:val="0"/>
          <w:sz w:val="22"/>
        </w:rPr>
        <w:t>Telp</w:t>
      </w:r>
      <w:proofErr w:type="spellEnd"/>
      <w:r w:rsidR="00A779DE">
        <w:rPr>
          <w:strike w:val="0"/>
          <w:sz w:val="22"/>
        </w:rPr>
        <w:t>.</w:t>
      </w:r>
      <w:proofErr w:type="gramEnd"/>
      <w:r w:rsidR="00A779DE">
        <w:rPr>
          <w:strike w:val="0"/>
          <w:sz w:val="22"/>
        </w:rPr>
        <w:t xml:space="preserve"> </w:t>
      </w:r>
      <w:proofErr w:type="gramStart"/>
      <w:r w:rsidR="00A779DE">
        <w:rPr>
          <w:strike w:val="0"/>
          <w:sz w:val="22"/>
        </w:rPr>
        <w:t>no</w:t>
      </w:r>
      <w:proofErr w:type="gramEnd"/>
      <w:r w:rsidR="00A779DE">
        <w:rPr>
          <w:strike w:val="0"/>
          <w:sz w:val="22"/>
        </w:rPr>
        <w:t>. 021-7867222 ext</w:t>
      </w:r>
      <w:r w:rsidR="002339F0">
        <w:rPr>
          <w:strike w:val="0"/>
          <w:sz w:val="22"/>
        </w:rPr>
        <w:t>.</w:t>
      </w:r>
      <w:r w:rsidR="00A779DE">
        <w:rPr>
          <w:strike w:val="0"/>
          <w:sz w:val="22"/>
        </w:rPr>
        <w:t xml:space="preserve"> 100042 </w:t>
      </w:r>
      <w:proofErr w:type="spellStart"/>
      <w:r w:rsidR="00A779DE">
        <w:rPr>
          <w:strike w:val="0"/>
          <w:sz w:val="22"/>
        </w:rPr>
        <w:t>atau</w:t>
      </w:r>
      <w:proofErr w:type="spellEnd"/>
      <w:r w:rsidR="00A779DE">
        <w:rPr>
          <w:strike w:val="0"/>
          <w:sz w:val="22"/>
        </w:rPr>
        <w:t xml:space="preserve"> SUBDIT PLK UI </w:t>
      </w:r>
      <w:proofErr w:type="spellStart"/>
      <w:r w:rsidR="00A779DE">
        <w:rPr>
          <w:strike w:val="0"/>
          <w:sz w:val="22"/>
        </w:rPr>
        <w:t>di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Gedung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Biru</w:t>
      </w:r>
      <w:proofErr w:type="spellEnd"/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untuk</w:t>
      </w:r>
      <w:proofErr w:type="spellEnd"/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melakukan</w:t>
      </w:r>
      <w:proofErr w:type="spellEnd"/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konfirmasi</w:t>
      </w:r>
      <w:proofErr w:type="spellEnd"/>
      <w:r w:rsidR="00A779DE">
        <w:rPr>
          <w:strike w:val="0"/>
          <w:sz w:val="22"/>
        </w:rPr>
        <w:t xml:space="preserve">. </w:t>
      </w:r>
    </w:p>
    <w:p w:rsidR="00CF75EE" w:rsidRPr="00CF75EE" w:rsidRDefault="00CF75EE" w:rsidP="00CF75EE">
      <w:pPr>
        <w:pStyle w:val="ListParagraph"/>
        <w:spacing w:before="480" w:after="120"/>
        <w:ind w:left="0" w:firstLine="720"/>
        <w:jc w:val="both"/>
        <w:rPr>
          <w:strike w:val="0"/>
          <w:sz w:val="8"/>
        </w:rPr>
      </w:pPr>
    </w:p>
    <w:p w:rsidR="00034B80" w:rsidRDefault="002339F0" w:rsidP="005D3980">
      <w:pPr>
        <w:pStyle w:val="ListParagraph"/>
        <w:spacing w:after="120"/>
        <w:ind w:left="0" w:firstLine="7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I</w:t>
      </w:r>
      <w:r w:rsidR="00A779DE">
        <w:rPr>
          <w:strike w:val="0"/>
          <w:sz w:val="22"/>
        </w:rPr>
        <w:t>nformasi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mengenai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pelaksanaan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kegiatan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Direktorat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Kemahasiswaan</w:t>
      </w:r>
      <w:proofErr w:type="spellEnd"/>
      <w:r>
        <w:rPr>
          <w:strike w:val="0"/>
          <w:sz w:val="22"/>
        </w:rPr>
        <w:t xml:space="preserve"> UI </w:t>
      </w:r>
      <w:proofErr w:type="spellStart"/>
      <w:r w:rsidR="00A779DE">
        <w:rPr>
          <w:strike w:val="0"/>
          <w:sz w:val="22"/>
        </w:rPr>
        <w:t>dilakukan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dengan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proofErr w:type="gramStart"/>
      <w:r w:rsidR="00A779DE">
        <w:rPr>
          <w:strike w:val="0"/>
          <w:sz w:val="22"/>
        </w:rPr>
        <w:t>cara</w:t>
      </w:r>
      <w:proofErr w:type="spellEnd"/>
      <w:proofErr w:type="gramEnd"/>
      <w:r w:rsidR="00A779DE">
        <w:rPr>
          <w:strike w:val="0"/>
          <w:sz w:val="22"/>
        </w:rPr>
        <w:t>:</w:t>
      </w:r>
    </w:p>
    <w:p w:rsidR="00A779DE" w:rsidRDefault="005D3980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Surat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</w:t>
      </w:r>
      <w:r w:rsidR="00A779DE">
        <w:rPr>
          <w:strike w:val="0"/>
          <w:sz w:val="22"/>
        </w:rPr>
        <w:t>emberitahuan</w:t>
      </w:r>
      <w:proofErr w:type="spellEnd"/>
      <w:r w:rsidR="00A779DE">
        <w:rPr>
          <w:strike w:val="0"/>
          <w:sz w:val="22"/>
        </w:rPr>
        <w:t xml:space="preserve"> </w:t>
      </w:r>
      <w:proofErr w:type="spellStart"/>
      <w:r w:rsidR="00A779DE">
        <w:rPr>
          <w:strike w:val="0"/>
          <w:sz w:val="22"/>
        </w:rPr>
        <w:t>resmi</w:t>
      </w:r>
      <w:proofErr w:type="spellEnd"/>
      <w:r w:rsidR="002339F0">
        <w:rPr>
          <w:strike w:val="0"/>
          <w:sz w:val="22"/>
        </w:rPr>
        <w:t>,</w:t>
      </w:r>
    </w:p>
    <w:p w:rsidR="00A779DE" w:rsidRDefault="00A779DE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Diumumkan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melalui</w:t>
      </w:r>
      <w:proofErr w:type="spellEnd"/>
      <w:r>
        <w:rPr>
          <w:strike w:val="0"/>
          <w:sz w:val="22"/>
        </w:rPr>
        <w:t xml:space="preserve"> media </w:t>
      </w:r>
      <w:proofErr w:type="spellStart"/>
      <w:r w:rsidR="005D3980">
        <w:rPr>
          <w:strike w:val="0"/>
          <w:sz w:val="22"/>
        </w:rPr>
        <w:t>massa</w:t>
      </w:r>
      <w:proofErr w:type="spellEnd"/>
      <w:r w:rsidR="005D3980">
        <w:rPr>
          <w:strike w:val="0"/>
          <w:sz w:val="22"/>
        </w:rPr>
        <w:t xml:space="preserve"> </w:t>
      </w:r>
      <w:r w:rsidR="002339F0">
        <w:rPr>
          <w:strike w:val="0"/>
          <w:sz w:val="22"/>
        </w:rPr>
        <w:t xml:space="preserve">UI </w:t>
      </w:r>
      <w:proofErr w:type="spellStart"/>
      <w:r w:rsidR="002339F0">
        <w:rPr>
          <w:strike w:val="0"/>
          <w:sz w:val="22"/>
        </w:rPr>
        <w:t>seperti</w:t>
      </w:r>
      <w:proofErr w:type="spellEnd"/>
      <w:r>
        <w:rPr>
          <w:strike w:val="0"/>
          <w:sz w:val="22"/>
        </w:rPr>
        <w:t xml:space="preserve"> </w:t>
      </w:r>
      <w:hyperlink r:id="rId5" w:history="1">
        <w:r w:rsidR="002339F0" w:rsidRPr="002339F0">
          <w:rPr>
            <w:rStyle w:val="Hyperlink"/>
            <w:i/>
            <w:strike w:val="0"/>
            <w:color w:val="auto"/>
            <w:sz w:val="22"/>
            <w:u w:val="none"/>
          </w:rPr>
          <w:t>www.ui.ac.id</w:t>
        </w:r>
      </w:hyperlink>
      <w:r w:rsidR="002339F0" w:rsidRPr="002339F0">
        <w:rPr>
          <w:i/>
          <w:strike w:val="0"/>
          <w:color w:val="auto"/>
          <w:sz w:val="22"/>
        </w:rPr>
        <w:t>,</w:t>
      </w:r>
      <w:r w:rsidRPr="002339F0">
        <w:rPr>
          <w:i/>
          <w:strike w:val="0"/>
          <w:color w:val="auto"/>
          <w:sz w:val="22"/>
        </w:rPr>
        <w:t xml:space="preserve"> </w:t>
      </w:r>
      <w:hyperlink r:id="rId6" w:history="1">
        <w:r w:rsidR="002339F0" w:rsidRPr="002339F0">
          <w:rPr>
            <w:rStyle w:val="Hyperlink"/>
            <w:i/>
            <w:strike w:val="0"/>
            <w:color w:val="auto"/>
            <w:sz w:val="22"/>
            <w:u w:val="none"/>
          </w:rPr>
          <w:t>www.mahasiswa.ui.ac.id</w:t>
        </w:r>
      </w:hyperlink>
      <w:r w:rsidR="002339F0" w:rsidRPr="002339F0">
        <w:rPr>
          <w:i/>
          <w:strike w:val="0"/>
          <w:color w:val="auto"/>
          <w:sz w:val="22"/>
        </w:rPr>
        <w:t>,</w:t>
      </w:r>
      <w:r w:rsidR="005D3980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dan</w:t>
      </w:r>
      <w:proofErr w:type="spellEnd"/>
      <w:r>
        <w:rPr>
          <w:strike w:val="0"/>
          <w:sz w:val="22"/>
        </w:rPr>
        <w:t xml:space="preserve"> </w:t>
      </w:r>
      <w:hyperlink r:id="rId7" w:history="1">
        <w:r w:rsidR="002339F0" w:rsidRPr="002339F0">
          <w:rPr>
            <w:rStyle w:val="Hyperlink"/>
            <w:i/>
            <w:strike w:val="0"/>
            <w:color w:val="auto"/>
            <w:sz w:val="22"/>
            <w:u w:val="none"/>
          </w:rPr>
          <w:t>www.humas.ui.ac.id</w:t>
        </w:r>
      </w:hyperlink>
      <w:r w:rsidR="002339F0" w:rsidRPr="002339F0">
        <w:rPr>
          <w:i/>
          <w:strike w:val="0"/>
          <w:color w:val="auto"/>
          <w:sz w:val="22"/>
        </w:rPr>
        <w:t>,</w:t>
      </w:r>
    </w:p>
    <w:p w:rsidR="005D3980" w:rsidRPr="003A0387" w:rsidRDefault="005D3980" w:rsidP="005D3980">
      <w:pPr>
        <w:pStyle w:val="ListParagraph"/>
        <w:numPr>
          <w:ilvl w:val="0"/>
          <w:numId w:val="3"/>
        </w:numPr>
        <w:spacing w:after="120"/>
        <w:jc w:val="both"/>
        <w:rPr>
          <w:strike w:val="0"/>
          <w:sz w:val="22"/>
        </w:rPr>
      </w:pPr>
      <w:proofErr w:type="spellStart"/>
      <w:r>
        <w:rPr>
          <w:strike w:val="0"/>
          <w:sz w:val="22"/>
        </w:rPr>
        <w:t>Mempergunakan</w:t>
      </w:r>
      <w:proofErr w:type="spellEnd"/>
      <w:r>
        <w:rPr>
          <w:strike w:val="0"/>
          <w:sz w:val="22"/>
        </w:rPr>
        <w:t xml:space="preserve"> </w:t>
      </w:r>
      <w:r w:rsidRPr="005D3980">
        <w:rPr>
          <w:i/>
          <w:strike w:val="0"/>
          <w:sz w:val="22"/>
        </w:rPr>
        <w:t>No. HP</w:t>
      </w:r>
      <w:r>
        <w:rPr>
          <w:strike w:val="0"/>
          <w:sz w:val="22"/>
        </w:rPr>
        <w:t xml:space="preserve"> yang </w:t>
      </w:r>
      <w:proofErr w:type="spellStart"/>
      <w:r w:rsidRPr="005D3980">
        <w:rPr>
          <w:b/>
          <w:strike w:val="0"/>
          <w:sz w:val="22"/>
        </w:rPr>
        <w:t>sudah</w:t>
      </w:r>
      <w:proofErr w:type="spellEnd"/>
      <w:r w:rsidRPr="005D3980">
        <w:rPr>
          <w:b/>
          <w:strike w:val="0"/>
          <w:sz w:val="22"/>
        </w:rPr>
        <w:t xml:space="preserve"> </w:t>
      </w:r>
      <w:proofErr w:type="spellStart"/>
      <w:r w:rsidRPr="005D3980">
        <w:rPr>
          <w:b/>
          <w:strike w:val="0"/>
          <w:sz w:val="22"/>
        </w:rPr>
        <w:t>ditunjuk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dan</w:t>
      </w:r>
      <w:proofErr w:type="spellEnd"/>
      <w:r>
        <w:rPr>
          <w:strike w:val="0"/>
          <w:sz w:val="22"/>
        </w:rPr>
        <w:t xml:space="preserve"> </w:t>
      </w:r>
      <w:proofErr w:type="spellStart"/>
      <w:r w:rsidRPr="005D3980">
        <w:rPr>
          <w:b/>
          <w:strike w:val="0"/>
          <w:sz w:val="22"/>
        </w:rPr>
        <w:t>te</w:t>
      </w:r>
      <w:r>
        <w:rPr>
          <w:b/>
          <w:strike w:val="0"/>
          <w:sz w:val="22"/>
        </w:rPr>
        <w:t>rcantum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dalam</w:t>
      </w:r>
      <w:proofErr w:type="spellEnd"/>
      <w:r>
        <w:rPr>
          <w:strike w:val="0"/>
          <w:sz w:val="22"/>
        </w:rPr>
        <w:t xml:space="preserve"> </w:t>
      </w:r>
      <w:proofErr w:type="spellStart"/>
      <w:proofErr w:type="gramStart"/>
      <w:r>
        <w:rPr>
          <w:strike w:val="0"/>
          <w:sz w:val="22"/>
        </w:rPr>
        <w:t>surat</w:t>
      </w:r>
      <w:proofErr w:type="spellEnd"/>
      <w:proofErr w:type="gram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pemberitahuan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resmi</w:t>
      </w:r>
      <w:proofErr w:type="spellEnd"/>
      <w:r>
        <w:rPr>
          <w:strike w:val="0"/>
          <w:sz w:val="22"/>
        </w:rPr>
        <w:t xml:space="preserve"> </w:t>
      </w:r>
      <w:proofErr w:type="spellStart"/>
      <w:r>
        <w:rPr>
          <w:strike w:val="0"/>
          <w:sz w:val="22"/>
        </w:rPr>
        <w:t>atau</w:t>
      </w:r>
      <w:proofErr w:type="spellEnd"/>
      <w:r>
        <w:rPr>
          <w:strike w:val="0"/>
          <w:sz w:val="22"/>
        </w:rPr>
        <w:t xml:space="preserve"> media </w:t>
      </w:r>
      <w:proofErr w:type="spellStart"/>
      <w:r>
        <w:rPr>
          <w:strike w:val="0"/>
          <w:sz w:val="22"/>
        </w:rPr>
        <w:t>massa</w:t>
      </w:r>
      <w:proofErr w:type="spellEnd"/>
      <w:r>
        <w:rPr>
          <w:strike w:val="0"/>
          <w:sz w:val="22"/>
        </w:rPr>
        <w:t xml:space="preserve"> UI.</w:t>
      </w:r>
    </w:p>
    <w:p w:rsidR="003A0387" w:rsidRPr="009C32D2" w:rsidRDefault="003A0387" w:rsidP="003A0387">
      <w:pPr>
        <w:tabs>
          <w:tab w:val="left" w:pos="1134"/>
          <w:tab w:val="left" w:pos="1276"/>
          <w:tab w:val="right" w:pos="9071"/>
        </w:tabs>
        <w:jc w:val="both"/>
        <w:rPr>
          <w:strike w:val="0"/>
          <w:sz w:val="22"/>
        </w:rPr>
      </w:pPr>
      <w:proofErr w:type="spellStart"/>
      <w:proofErr w:type="gramStart"/>
      <w:r w:rsidRPr="009C32D2">
        <w:rPr>
          <w:strike w:val="0"/>
          <w:sz w:val="22"/>
        </w:rPr>
        <w:t>Demikian</w:t>
      </w:r>
      <w:proofErr w:type="spellEnd"/>
      <w:r w:rsidRPr="009C32D2">
        <w:rPr>
          <w:strike w:val="0"/>
          <w:sz w:val="22"/>
        </w:rPr>
        <w:t xml:space="preserve"> </w:t>
      </w:r>
      <w:proofErr w:type="spellStart"/>
      <w:r w:rsidR="005D3980">
        <w:rPr>
          <w:strike w:val="0"/>
          <w:sz w:val="22"/>
        </w:rPr>
        <w:t>imbauan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ini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kami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sampaikan</w:t>
      </w:r>
      <w:proofErr w:type="spellEnd"/>
      <w:r w:rsidR="002339F0">
        <w:rPr>
          <w:strike w:val="0"/>
          <w:sz w:val="22"/>
        </w:rPr>
        <w:t>.</w:t>
      </w:r>
      <w:proofErr w:type="gramEnd"/>
      <w:r w:rsidRPr="009C32D2">
        <w:rPr>
          <w:strike w:val="0"/>
          <w:sz w:val="22"/>
        </w:rPr>
        <w:t xml:space="preserve"> </w:t>
      </w:r>
      <w:proofErr w:type="spellStart"/>
      <w:proofErr w:type="gramStart"/>
      <w:r w:rsidR="002339F0">
        <w:rPr>
          <w:strike w:val="0"/>
          <w:sz w:val="22"/>
        </w:rPr>
        <w:t>A</w:t>
      </w:r>
      <w:r w:rsidRPr="009C32D2">
        <w:rPr>
          <w:strike w:val="0"/>
          <w:sz w:val="22"/>
        </w:rPr>
        <w:t>tas</w:t>
      </w:r>
      <w:proofErr w:type="spellEnd"/>
      <w:r w:rsidRPr="009C32D2">
        <w:rPr>
          <w:strike w:val="0"/>
          <w:sz w:val="22"/>
        </w:rPr>
        <w:t xml:space="preserve"> </w:t>
      </w:r>
      <w:proofErr w:type="spellStart"/>
      <w:r w:rsidRPr="009C32D2">
        <w:rPr>
          <w:strike w:val="0"/>
          <w:sz w:val="22"/>
        </w:rPr>
        <w:t>perhatian</w:t>
      </w:r>
      <w:r w:rsidR="002339F0">
        <w:rPr>
          <w:strike w:val="0"/>
          <w:sz w:val="22"/>
        </w:rPr>
        <w:t>nya</w:t>
      </w:r>
      <w:proofErr w:type="spellEnd"/>
      <w:r w:rsidR="002339F0">
        <w:rPr>
          <w:strike w:val="0"/>
          <w:sz w:val="22"/>
        </w:rPr>
        <w:t xml:space="preserve">, </w:t>
      </w:r>
      <w:proofErr w:type="spellStart"/>
      <w:r w:rsidR="002339F0">
        <w:rPr>
          <w:strike w:val="0"/>
          <w:sz w:val="22"/>
        </w:rPr>
        <w:t>kami</w:t>
      </w:r>
      <w:proofErr w:type="spellEnd"/>
      <w:r w:rsidR="002339F0">
        <w:rPr>
          <w:strike w:val="0"/>
          <w:sz w:val="22"/>
        </w:rPr>
        <w:t xml:space="preserve"> </w:t>
      </w:r>
      <w:proofErr w:type="spellStart"/>
      <w:r w:rsidR="002339F0">
        <w:rPr>
          <w:strike w:val="0"/>
          <w:sz w:val="22"/>
        </w:rPr>
        <w:t>meng</w:t>
      </w:r>
      <w:r w:rsidRPr="009C32D2">
        <w:rPr>
          <w:strike w:val="0"/>
          <w:sz w:val="22"/>
        </w:rPr>
        <w:t>ucapkan</w:t>
      </w:r>
      <w:proofErr w:type="spellEnd"/>
      <w:r w:rsidRPr="009C32D2">
        <w:rPr>
          <w:strike w:val="0"/>
          <w:sz w:val="22"/>
        </w:rPr>
        <w:t xml:space="preserve"> </w:t>
      </w:r>
      <w:proofErr w:type="spellStart"/>
      <w:r w:rsidRPr="009C32D2">
        <w:rPr>
          <w:strike w:val="0"/>
          <w:sz w:val="22"/>
        </w:rPr>
        <w:t>terima</w:t>
      </w:r>
      <w:proofErr w:type="spellEnd"/>
      <w:r w:rsidRPr="009C32D2">
        <w:rPr>
          <w:strike w:val="0"/>
          <w:sz w:val="22"/>
        </w:rPr>
        <w:t xml:space="preserve"> </w:t>
      </w:r>
      <w:proofErr w:type="spellStart"/>
      <w:r w:rsidRPr="009C32D2">
        <w:rPr>
          <w:strike w:val="0"/>
          <w:sz w:val="22"/>
        </w:rPr>
        <w:t>kasih</w:t>
      </w:r>
      <w:proofErr w:type="spellEnd"/>
      <w:r w:rsidRPr="009C32D2">
        <w:rPr>
          <w:strike w:val="0"/>
          <w:sz w:val="22"/>
        </w:rPr>
        <w:t>.</w:t>
      </w:r>
      <w:proofErr w:type="gramEnd"/>
    </w:p>
    <w:p w:rsidR="003A0387" w:rsidRPr="009C32D2" w:rsidRDefault="003A0387" w:rsidP="003A0387">
      <w:pPr>
        <w:jc w:val="both"/>
        <w:rPr>
          <w:strike w:val="0"/>
          <w:sz w:val="22"/>
          <w:szCs w:val="22"/>
          <w:lang w:val="sv-SE"/>
        </w:rPr>
      </w:pP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  <w:r w:rsidRPr="006B0E90">
        <w:rPr>
          <w:strike w:val="0"/>
          <w:sz w:val="22"/>
          <w:szCs w:val="22"/>
          <w:lang w:val="sv-SE"/>
        </w:rPr>
        <w:tab/>
      </w:r>
      <w:r w:rsidRPr="006B0E90">
        <w:rPr>
          <w:strike w:val="0"/>
          <w:sz w:val="22"/>
          <w:szCs w:val="22"/>
          <w:lang w:val="de-DE"/>
        </w:rPr>
        <w:t>Direktur Kemahasiswaan</w:t>
      </w: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  <w:r w:rsidRPr="006B0E90">
        <w:rPr>
          <w:strike w:val="0"/>
          <w:sz w:val="22"/>
          <w:szCs w:val="22"/>
          <w:lang w:val="de-DE"/>
        </w:rPr>
        <w:tab/>
        <w:t>Universitas Indonesia</w:t>
      </w: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de-DE"/>
        </w:rPr>
      </w:pPr>
    </w:p>
    <w:p w:rsidR="003A0387" w:rsidRPr="006B0E90" w:rsidRDefault="003A0387" w:rsidP="003A0387">
      <w:pPr>
        <w:tabs>
          <w:tab w:val="left" w:pos="5040"/>
        </w:tabs>
        <w:jc w:val="both"/>
        <w:rPr>
          <w:b/>
          <w:bCs/>
          <w:strike w:val="0"/>
          <w:sz w:val="22"/>
          <w:szCs w:val="22"/>
          <w:lang w:val="pt-BR"/>
        </w:rPr>
      </w:pPr>
      <w:r w:rsidRPr="006B0E90">
        <w:rPr>
          <w:strike w:val="0"/>
          <w:sz w:val="22"/>
          <w:szCs w:val="22"/>
          <w:lang w:val="de-DE"/>
        </w:rPr>
        <w:tab/>
      </w:r>
      <w:r w:rsidRPr="006B0E90">
        <w:rPr>
          <w:b/>
          <w:bCs/>
          <w:strike w:val="0"/>
          <w:sz w:val="22"/>
          <w:szCs w:val="22"/>
          <w:lang w:val="de-DE"/>
        </w:rPr>
        <w:t>Dr. Kamarudin</w:t>
      </w:r>
    </w:p>
    <w:p w:rsidR="003A0387" w:rsidRPr="006B0E90" w:rsidRDefault="003A0387" w:rsidP="003A0387">
      <w:pPr>
        <w:tabs>
          <w:tab w:val="left" w:pos="5040"/>
        </w:tabs>
        <w:jc w:val="both"/>
        <w:rPr>
          <w:strike w:val="0"/>
          <w:sz w:val="22"/>
          <w:szCs w:val="22"/>
          <w:lang w:val="pt-BR"/>
        </w:rPr>
      </w:pPr>
      <w:r w:rsidRPr="006B0E90">
        <w:rPr>
          <w:b/>
          <w:bCs/>
          <w:strike w:val="0"/>
          <w:sz w:val="22"/>
          <w:szCs w:val="22"/>
          <w:lang w:val="pt-BR"/>
        </w:rPr>
        <w:tab/>
      </w:r>
      <w:r w:rsidRPr="006B0E90">
        <w:rPr>
          <w:strike w:val="0"/>
          <w:sz w:val="22"/>
          <w:szCs w:val="22"/>
          <w:lang w:val="pt-BR"/>
        </w:rPr>
        <w:t>NIP. 19701025 199802 1001</w:t>
      </w:r>
    </w:p>
    <w:p w:rsidR="003A0387" w:rsidRPr="00CF75EE" w:rsidRDefault="003A0387" w:rsidP="003A0387">
      <w:pPr>
        <w:tabs>
          <w:tab w:val="left" w:pos="5040"/>
        </w:tabs>
        <w:jc w:val="both"/>
        <w:rPr>
          <w:strike w:val="0"/>
          <w:sz w:val="20"/>
          <w:szCs w:val="22"/>
          <w:lang w:val="fi-FI"/>
        </w:rPr>
      </w:pPr>
      <w:r w:rsidRPr="00CF75EE">
        <w:rPr>
          <w:strike w:val="0"/>
          <w:sz w:val="20"/>
          <w:szCs w:val="22"/>
          <w:lang w:val="fi-FI"/>
        </w:rPr>
        <w:t>Tembusan Yth.:</w:t>
      </w:r>
    </w:p>
    <w:p w:rsidR="003A0387" w:rsidRPr="00CF75EE" w:rsidRDefault="003A0387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  <w:r w:rsidRPr="00CF75EE">
        <w:rPr>
          <w:strike w:val="0"/>
          <w:sz w:val="20"/>
          <w:szCs w:val="22"/>
          <w:lang w:val="sv-SE"/>
        </w:rPr>
        <w:t>Wakil Rektor bidang Akademik dan Kemahasiswaan</w:t>
      </w:r>
    </w:p>
    <w:p w:rsidR="003A0387" w:rsidRPr="00CF75EE" w:rsidRDefault="003A0387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  <w:r w:rsidRPr="00CF75EE">
        <w:rPr>
          <w:strike w:val="0"/>
          <w:sz w:val="20"/>
          <w:szCs w:val="22"/>
          <w:lang w:val="sv-SE"/>
        </w:rPr>
        <w:t>Para Dekan</w:t>
      </w:r>
    </w:p>
    <w:p w:rsidR="002C6AF9" w:rsidRPr="00CF75EE" w:rsidRDefault="002C6AF9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  <w:r w:rsidRPr="00CF75EE">
        <w:rPr>
          <w:strike w:val="0"/>
          <w:sz w:val="20"/>
          <w:szCs w:val="22"/>
          <w:lang w:val="sv-SE"/>
        </w:rPr>
        <w:t>Ketua Program Vokasi</w:t>
      </w:r>
    </w:p>
    <w:p w:rsidR="003A0387" w:rsidRPr="00CF75EE" w:rsidRDefault="003A0387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fi-FI"/>
        </w:rPr>
      </w:pPr>
      <w:r w:rsidRPr="00CF75EE">
        <w:rPr>
          <w:strike w:val="0"/>
          <w:sz w:val="20"/>
          <w:szCs w:val="22"/>
          <w:lang w:val="fi-FI"/>
        </w:rPr>
        <w:t xml:space="preserve">Kasubdit Kegiatan Penalaran, K2N dan Pengembangan </w:t>
      </w:r>
      <w:r w:rsidRPr="00CF75EE">
        <w:rPr>
          <w:i/>
          <w:iCs/>
          <w:strike w:val="0"/>
          <w:sz w:val="20"/>
          <w:szCs w:val="22"/>
          <w:lang w:val="fi-FI"/>
        </w:rPr>
        <w:t xml:space="preserve">Soft-skill </w:t>
      </w:r>
      <w:r w:rsidRPr="00CF75EE">
        <w:rPr>
          <w:strike w:val="0"/>
          <w:sz w:val="20"/>
          <w:szCs w:val="22"/>
          <w:lang w:val="fi-FI"/>
        </w:rPr>
        <w:t>Mahasiswa</w:t>
      </w:r>
    </w:p>
    <w:p w:rsidR="003A0387" w:rsidRPr="00CF75EE" w:rsidRDefault="003A0387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fi-FI"/>
        </w:rPr>
      </w:pPr>
      <w:r w:rsidRPr="00CF75EE">
        <w:rPr>
          <w:strike w:val="0"/>
          <w:sz w:val="20"/>
          <w:szCs w:val="22"/>
          <w:lang w:val="fi-FI"/>
        </w:rPr>
        <w:t>Para Manager Kemahasiswaan dan Alumni Fakultas</w:t>
      </w:r>
    </w:p>
    <w:p w:rsidR="002C6AF9" w:rsidRPr="00CF75EE" w:rsidRDefault="002C6AF9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fi-FI"/>
        </w:rPr>
      </w:pPr>
      <w:r w:rsidRPr="00CF75EE">
        <w:rPr>
          <w:strike w:val="0"/>
          <w:sz w:val="20"/>
          <w:szCs w:val="22"/>
          <w:lang w:val="fi-FI"/>
        </w:rPr>
        <w:t>Manajer Kemahasiswaan dan Alumni Vokasi</w:t>
      </w:r>
    </w:p>
    <w:p w:rsidR="003A0387" w:rsidRPr="00CF75EE" w:rsidRDefault="003A0387" w:rsidP="003A0387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fi-FI"/>
        </w:rPr>
      </w:pPr>
      <w:r w:rsidRPr="00CF75EE">
        <w:rPr>
          <w:strike w:val="0"/>
          <w:sz w:val="20"/>
          <w:szCs w:val="22"/>
          <w:lang w:val="fi-FI"/>
        </w:rPr>
        <w:t>Kasubdit PLK UI</w:t>
      </w:r>
    </w:p>
    <w:p w:rsidR="00270AD9" w:rsidRDefault="00C04B42" w:rsidP="00270AD9">
      <w:pPr>
        <w:numPr>
          <w:ilvl w:val="0"/>
          <w:numId w:val="1"/>
        </w:num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  <w:r>
        <w:rPr>
          <w:strike w:val="0"/>
          <w:sz w:val="20"/>
          <w:szCs w:val="22"/>
          <w:lang w:val="sv-SE"/>
        </w:rPr>
        <w:t>Arsip</w:t>
      </w:r>
    </w:p>
    <w:p w:rsidR="00C04B42" w:rsidRDefault="00C04B42" w:rsidP="00C04B42">
      <w:p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</w:p>
    <w:p w:rsidR="00C04B42" w:rsidRDefault="00C04B42" w:rsidP="00C04B42">
      <w:pPr>
        <w:tabs>
          <w:tab w:val="left" w:pos="5040"/>
        </w:tabs>
        <w:jc w:val="both"/>
        <w:rPr>
          <w:strike w:val="0"/>
          <w:sz w:val="20"/>
          <w:szCs w:val="22"/>
          <w:lang w:val="sv-SE"/>
        </w:rPr>
      </w:pPr>
    </w:p>
    <w:p w:rsidR="00C04B42" w:rsidRPr="00C04B42" w:rsidRDefault="00C04B42" w:rsidP="00C04B42">
      <w:pPr>
        <w:tabs>
          <w:tab w:val="left" w:pos="5040"/>
        </w:tabs>
        <w:jc w:val="both"/>
        <w:rPr>
          <w:strike w:val="0"/>
          <w:sz w:val="20"/>
          <w:szCs w:val="22"/>
          <w:lang w:val="sv-SE"/>
        </w:rPr>
        <w:sectPr w:rsidR="00C04B42" w:rsidRPr="00C04B42" w:rsidSect="00CF75EE">
          <w:pgSz w:w="12242" w:h="18722" w:code="119"/>
          <w:pgMar w:top="2722" w:right="1418" w:bottom="1134" w:left="1418" w:header="720" w:footer="720" w:gutter="0"/>
          <w:cols w:space="720"/>
          <w:docGrid w:linePitch="360"/>
        </w:sectPr>
      </w:pPr>
    </w:p>
    <w:p w:rsidR="00270AD9" w:rsidRPr="003A0387" w:rsidRDefault="00270AD9" w:rsidP="00C04B42">
      <w:pPr>
        <w:tabs>
          <w:tab w:val="left" w:pos="1440"/>
          <w:tab w:val="left" w:pos="1701"/>
          <w:tab w:val="right" w:pos="9072"/>
        </w:tabs>
        <w:rPr>
          <w:strike w:val="0"/>
          <w:sz w:val="22"/>
          <w:szCs w:val="22"/>
          <w:lang w:val="sv-SE"/>
        </w:rPr>
      </w:pPr>
    </w:p>
    <w:sectPr w:rsidR="00270AD9" w:rsidRPr="003A0387" w:rsidSect="00270AD9">
      <w:pgSz w:w="11907" w:h="16840" w:code="9"/>
      <w:pgMar w:top="2722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54E"/>
    <w:multiLevelType w:val="hybridMultilevel"/>
    <w:tmpl w:val="83DC1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0D5705"/>
    <w:multiLevelType w:val="hybridMultilevel"/>
    <w:tmpl w:val="A526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73891"/>
    <w:multiLevelType w:val="hybridMultilevel"/>
    <w:tmpl w:val="8CF656E0"/>
    <w:lvl w:ilvl="0" w:tplc="BF547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21239"/>
    <w:multiLevelType w:val="hybridMultilevel"/>
    <w:tmpl w:val="83DC1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A0387"/>
    <w:rsid w:val="0003045C"/>
    <w:rsid w:val="00034B80"/>
    <w:rsid w:val="000C36BB"/>
    <w:rsid w:val="000E61E1"/>
    <w:rsid w:val="002339F0"/>
    <w:rsid w:val="00270AD9"/>
    <w:rsid w:val="002C6AF9"/>
    <w:rsid w:val="003A0387"/>
    <w:rsid w:val="004B0C52"/>
    <w:rsid w:val="005D3980"/>
    <w:rsid w:val="006F3E0A"/>
    <w:rsid w:val="008A4956"/>
    <w:rsid w:val="008E62A2"/>
    <w:rsid w:val="009C50CC"/>
    <w:rsid w:val="00A2408D"/>
    <w:rsid w:val="00A779DE"/>
    <w:rsid w:val="00B4667C"/>
    <w:rsid w:val="00C04B42"/>
    <w:rsid w:val="00CF75EE"/>
    <w:rsid w:val="00E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87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s.u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hasiswa.ui.ac.id" TargetMode="External"/><Relationship Id="rId5" Type="http://schemas.openxmlformats.org/officeDocument/2006/relationships/hyperlink" Target="http://www.ui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Kurniawan</dc:creator>
  <cp:lastModifiedBy>user</cp:lastModifiedBy>
  <cp:revision>4</cp:revision>
  <cp:lastPrinted>2012-10-10T02:12:00Z</cp:lastPrinted>
  <dcterms:created xsi:type="dcterms:W3CDTF">2012-10-10T04:19:00Z</dcterms:created>
  <dcterms:modified xsi:type="dcterms:W3CDTF">2012-10-10T09:03:00Z</dcterms:modified>
</cp:coreProperties>
</file>